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EA" w:rsidRDefault="00D54BBB">
      <w:r>
        <w:rPr>
          <w:noProof/>
        </w:rPr>
        <w:pict>
          <v:shapetype id="_x0000_t202" coordsize="21600,21600" o:spt="202" path="m,l,21600r21600,l21600,xe">
            <v:stroke joinstyle="miter"/>
            <v:path gradientshapeok="t" o:connecttype="rect"/>
          </v:shapetype>
          <v:shape id="Text Box 2" o:spid="_x0000_s1026" type="#_x0000_t202" style="position:absolute;margin-left:-1.5pt;margin-top:-8.25pt;width:475.4pt;height:18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" strokeweight="2.25pt">
            <v:textbox>
              <w:txbxContent>
                <w:p w:rsidR="00FB3896" w:rsidRPr="00FB3896" w:rsidRDefault="007656EA" w:rsidP="007656EA">
                  <w:pPr>
                    <w:spacing w:after="0"/>
                    <w:jc w:val="center"/>
                    <w:rPr>
                      <w:b/>
                      <w:sz w:val="56"/>
                      <w:szCs w:val="56"/>
                    </w:rPr>
                  </w:pPr>
                  <w:r w:rsidRPr="00FB3896">
                    <w:rPr>
                      <w:b/>
                      <w:sz w:val="56"/>
                      <w:szCs w:val="56"/>
                    </w:rPr>
                    <w:t xml:space="preserve">Wood County Hospital </w:t>
                  </w:r>
                </w:p>
                <w:p w:rsidR="007656EA" w:rsidRPr="00FB3896" w:rsidRDefault="00FB3896" w:rsidP="007656EA">
                  <w:pPr>
                    <w:spacing w:after="0"/>
                    <w:jc w:val="center"/>
                    <w:rPr>
                      <w:b/>
                      <w:color w:val="C00000"/>
                      <w:sz w:val="56"/>
                      <w:szCs w:val="56"/>
                    </w:rPr>
                  </w:pPr>
                  <w:r w:rsidRPr="00FB3896">
                    <w:rPr>
                      <w:b/>
                      <w:color w:val="C00000"/>
                      <w:sz w:val="56"/>
                      <w:szCs w:val="56"/>
                    </w:rPr>
                    <w:t xml:space="preserve">The </w:t>
                  </w:r>
                  <w:r w:rsidR="007656EA" w:rsidRPr="00FB3896">
                    <w:rPr>
                      <w:b/>
                      <w:color w:val="C00000"/>
                      <w:sz w:val="56"/>
                      <w:szCs w:val="56"/>
                    </w:rPr>
                    <w:t>Ready Program</w:t>
                  </w:r>
                </w:p>
                <w:p w:rsidR="00FB3896" w:rsidRPr="00FB3896" w:rsidRDefault="00FB3896" w:rsidP="007656EA">
                  <w:pPr>
                    <w:spacing w:after="0"/>
                    <w:jc w:val="center"/>
                    <w:rPr>
                      <w:b/>
                      <w:color w:val="C00000"/>
                      <w:sz w:val="36"/>
                      <w:szCs w:val="36"/>
                    </w:rPr>
                  </w:pPr>
                  <w:r w:rsidRPr="00FB3896">
                    <w:rPr>
                      <w:b/>
                      <w:color w:val="C00000"/>
                      <w:sz w:val="36"/>
                      <w:szCs w:val="36"/>
                    </w:rPr>
                    <w:t>Preschool Program for Children with Autism</w:t>
                  </w:r>
                </w:p>
                <w:p w:rsidR="007656EA" w:rsidRPr="00FB3896" w:rsidRDefault="007656EA" w:rsidP="007656EA">
                  <w:pPr>
                    <w:spacing w:after="0"/>
                    <w:jc w:val="center"/>
                    <w:rPr>
                      <w:b/>
                      <w:sz w:val="56"/>
                      <w:szCs w:val="56"/>
                    </w:rPr>
                  </w:pPr>
                  <w:r w:rsidRPr="00FB3896">
                    <w:rPr>
                      <w:b/>
                      <w:sz w:val="56"/>
                      <w:szCs w:val="56"/>
                    </w:rPr>
                    <w:t>OPEN HOUSE April 26, 2018</w:t>
                  </w:r>
                </w:p>
                <w:p w:rsidR="007656EA" w:rsidRPr="007656EA" w:rsidRDefault="007656EA" w:rsidP="007656EA">
                  <w:pPr>
                    <w:spacing w:after="0"/>
                    <w:jc w:val="center"/>
                    <w:rPr>
                      <w:sz w:val="56"/>
                      <w:szCs w:val="56"/>
                    </w:rPr>
                  </w:pPr>
                  <w:r w:rsidRPr="007656EA">
                    <w:rPr>
                      <w:sz w:val="56"/>
                      <w:szCs w:val="56"/>
                    </w:rPr>
                    <w:t>6:00-7:30</w:t>
                  </w:r>
                </w:p>
              </w:txbxContent>
            </v:textbox>
          </v:shape>
        </w:pict>
      </w:r>
    </w:p>
    <w:p w:rsidR="007656EA" w:rsidRPr="007656EA" w:rsidRDefault="007656EA" w:rsidP="007656EA"/>
    <w:p w:rsidR="007656EA" w:rsidRPr="007656EA" w:rsidRDefault="007656EA" w:rsidP="007656EA"/>
    <w:p w:rsidR="007656EA" w:rsidRPr="007656EA" w:rsidRDefault="007656EA" w:rsidP="007656EA"/>
    <w:p w:rsidR="007656EA" w:rsidRPr="007656EA" w:rsidRDefault="007656EA" w:rsidP="007656EA"/>
    <w:p w:rsidR="007656EA" w:rsidRDefault="007656EA" w:rsidP="007656EA"/>
    <w:p w:rsidR="00FB3896" w:rsidRDefault="00FB3896" w:rsidP="007656EA">
      <w:pPr>
        <w:autoSpaceDE w:val="0"/>
        <w:autoSpaceDN w:val="0"/>
        <w:adjustRightInd w:val="0"/>
        <w:spacing w:after="0" w:line="240" w:lineRule="auto"/>
        <w:rPr>
          <w:b/>
          <w:color w:val="C00000"/>
          <w:sz w:val="28"/>
          <w:szCs w:val="28"/>
          <w:u w:val="single"/>
        </w:rPr>
      </w:pPr>
    </w:p>
    <w:p w:rsidR="00FB3896" w:rsidRDefault="00FB3896" w:rsidP="007656EA">
      <w:pPr>
        <w:autoSpaceDE w:val="0"/>
        <w:autoSpaceDN w:val="0"/>
        <w:adjustRightInd w:val="0"/>
        <w:spacing w:after="0" w:line="240" w:lineRule="auto"/>
        <w:rPr>
          <w:b/>
          <w:color w:val="C00000"/>
          <w:sz w:val="28"/>
          <w:szCs w:val="28"/>
          <w:u w:val="single"/>
        </w:rPr>
      </w:pPr>
    </w:p>
    <w:p w:rsidR="00FB3896" w:rsidRDefault="007656EA" w:rsidP="00FB3896">
      <w:pPr>
        <w:autoSpaceDE w:val="0"/>
        <w:autoSpaceDN w:val="0"/>
        <w:adjustRightInd w:val="0"/>
        <w:spacing w:after="0" w:line="240" w:lineRule="auto"/>
        <w:rPr>
          <w:b/>
          <w:color w:val="C00000"/>
          <w:sz w:val="28"/>
          <w:szCs w:val="28"/>
        </w:rPr>
      </w:pPr>
      <w:r w:rsidRPr="007656EA">
        <w:rPr>
          <w:b/>
          <w:color w:val="C00000"/>
          <w:sz w:val="28"/>
          <w:szCs w:val="28"/>
          <w:u w:val="single"/>
        </w:rPr>
        <w:t>Attention Parents of Preschoolers</w:t>
      </w:r>
      <w:r w:rsidR="00CF6B6B">
        <w:rPr>
          <w:b/>
          <w:color w:val="C00000"/>
          <w:sz w:val="28"/>
          <w:szCs w:val="28"/>
          <w:u w:val="single"/>
        </w:rPr>
        <w:t xml:space="preserve"> D</w:t>
      </w:r>
      <w:r>
        <w:rPr>
          <w:b/>
          <w:color w:val="C00000"/>
          <w:sz w:val="28"/>
          <w:szCs w:val="28"/>
          <w:u w:val="single"/>
        </w:rPr>
        <w:t>iagnosed with Autism</w:t>
      </w:r>
      <w:r w:rsidRPr="007656EA">
        <w:rPr>
          <w:b/>
          <w:color w:val="C00000"/>
          <w:sz w:val="28"/>
          <w:szCs w:val="28"/>
          <w:u w:val="single"/>
        </w:rPr>
        <w:t>!</w:t>
      </w:r>
    </w:p>
    <w:p w:rsidR="007656EA" w:rsidRPr="007656EA" w:rsidRDefault="007656EA" w:rsidP="007656EA">
      <w:pPr>
        <w:autoSpaceDE w:val="0"/>
        <w:autoSpaceDN w:val="0"/>
        <w:adjustRightInd w:val="0"/>
        <w:spacing w:after="0" w:line="240" w:lineRule="auto"/>
        <w:rPr>
          <w:sz w:val="28"/>
          <w:szCs w:val="28"/>
        </w:rPr>
      </w:pPr>
      <w:r w:rsidRPr="007656EA">
        <w:rPr>
          <w:sz w:val="28"/>
          <w:szCs w:val="28"/>
        </w:rPr>
        <w:t xml:space="preserve">Wood County Hospital offers a preschool program for children diagnosed with autism. We welcome any new or prospective families to come and tour our classroom, meet our teachers, and learn more about our amazing program!  </w:t>
      </w:r>
      <w:r>
        <w:rPr>
          <w:sz w:val="28"/>
          <w:szCs w:val="28"/>
        </w:rPr>
        <w:t>Bring your family and let your child explore our classroom and play.</w:t>
      </w:r>
    </w:p>
    <w:p w:rsidR="007656EA" w:rsidRPr="007656EA" w:rsidRDefault="007656EA" w:rsidP="007656EA">
      <w:pPr>
        <w:autoSpaceDE w:val="0"/>
        <w:autoSpaceDN w:val="0"/>
        <w:adjustRightInd w:val="0"/>
        <w:spacing w:after="0" w:line="240" w:lineRule="auto"/>
        <w:rPr>
          <w:sz w:val="28"/>
          <w:szCs w:val="28"/>
        </w:rPr>
      </w:pPr>
    </w:p>
    <w:p w:rsidR="007656EA" w:rsidRPr="007656EA" w:rsidRDefault="007656EA" w:rsidP="007656EA">
      <w:pPr>
        <w:autoSpaceDE w:val="0"/>
        <w:autoSpaceDN w:val="0"/>
        <w:adjustRightInd w:val="0"/>
        <w:spacing w:after="0" w:line="240" w:lineRule="auto"/>
        <w:rPr>
          <w:rFonts w:cs="Avenir-Roman"/>
          <w:sz w:val="28"/>
          <w:szCs w:val="28"/>
        </w:rPr>
      </w:pPr>
      <w:r w:rsidRPr="007656EA">
        <w:rPr>
          <w:rFonts w:cs="Avenir-Roman"/>
          <w:sz w:val="28"/>
          <w:szCs w:val="28"/>
        </w:rPr>
        <w:t>The Ready Program is an intensive program serving children with autism betwe</w:t>
      </w:r>
      <w:r w:rsidR="00B77081">
        <w:rPr>
          <w:rFonts w:cs="Avenir-Roman"/>
          <w:sz w:val="28"/>
          <w:szCs w:val="28"/>
        </w:rPr>
        <w:t>en the ages of 3 to 5 years. We provide</w:t>
      </w:r>
      <w:r w:rsidRPr="007656EA">
        <w:rPr>
          <w:rFonts w:cs="Avenir-Roman"/>
          <w:sz w:val="28"/>
          <w:szCs w:val="28"/>
        </w:rPr>
        <w:t xml:space="preserve"> intensive intervention through small group and individual instruction to facilitate learning and readiness skills for successful transition into a kindergarten classroom. The program includes specialized instruction, speech, occupational, aquatic and physical therapies, family education, home programming and incorporation of evidence based practices and methods that will improve social, cognitive and communication skills.</w:t>
      </w:r>
    </w:p>
    <w:p w:rsidR="007656EA" w:rsidRPr="007656EA" w:rsidRDefault="007656EA" w:rsidP="007656EA">
      <w:pPr>
        <w:spacing w:after="0"/>
        <w:rPr>
          <w:sz w:val="28"/>
          <w:szCs w:val="28"/>
        </w:rPr>
      </w:pPr>
    </w:p>
    <w:p w:rsidR="007656EA" w:rsidRPr="007656EA" w:rsidRDefault="007656EA" w:rsidP="007656EA">
      <w:pPr>
        <w:spacing w:after="0"/>
        <w:rPr>
          <w:sz w:val="28"/>
          <w:szCs w:val="28"/>
        </w:rPr>
      </w:pPr>
      <w:r w:rsidRPr="007656EA">
        <w:rPr>
          <w:sz w:val="28"/>
          <w:szCs w:val="28"/>
        </w:rPr>
        <w:t xml:space="preserve">Here </w:t>
      </w:r>
      <w:r w:rsidR="00B77081">
        <w:rPr>
          <w:sz w:val="28"/>
          <w:szCs w:val="28"/>
        </w:rPr>
        <w:t>are a few things that make</w:t>
      </w:r>
      <w:r w:rsidRPr="007656EA">
        <w:rPr>
          <w:sz w:val="28"/>
          <w:szCs w:val="28"/>
        </w:rPr>
        <w:t xml:space="preserve"> us different from other programs:</w:t>
      </w:r>
    </w:p>
    <w:p w:rsidR="007656EA" w:rsidRPr="007656EA" w:rsidRDefault="007656EA" w:rsidP="007656EA">
      <w:pPr>
        <w:pStyle w:val="ListParagraph"/>
        <w:numPr>
          <w:ilvl w:val="0"/>
          <w:numId w:val="1"/>
        </w:numPr>
        <w:spacing w:after="0"/>
        <w:rPr>
          <w:sz w:val="28"/>
          <w:szCs w:val="28"/>
        </w:rPr>
      </w:pPr>
      <w:r w:rsidRPr="007656EA">
        <w:rPr>
          <w:sz w:val="28"/>
          <w:szCs w:val="28"/>
        </w:rPr>
        <w:t xml:space="preserve">Small class to teacher ratio of </w:t>
      </w:r>
      <w:r w:rsidR="00FB3896">
        <w:rPr>
          <w:sz w:val="28"/>
          <w:szCs w:val="28"/>
        </w:rPr>
        <w:t>7</w:t>
      </w:r>
      <w:r w:rsidRPr="007656EA">
        <w:rPr>
          <w:sz w:val="28"/>
          <w:szCs w:val="28"/>
        </w:rPr>
        <w:t>:2.</w:t>
      </w:r>
    </w:p>
    <w:p w:rsidR="007656EA" w:rsidRPr="007656EA" w:rsidRDefault="007656EA" w:rsidP="007656EA">
      <w:pPr>
        <w:pStyle w:val="ListParagraph"/>
        <w:numPr>
          <w:ilvl w:val="0"/>
          <w:numId w:val="1"/>
        </w:numPr>
        <w:spacing w:after="0"/>
        <w:rPr>
          <w:sz w:val="28"/>
          <w:szCs w:val="28"/>
        </w:rPr>
      </w:pPr>
      <w:r w:rsidRPr="007656EA">
        <w:rPr>
          <w:sz w:val="28"/>
          <w:szCs w:val="28"/>
        </w:rPr>
        <w:t xml:space="preserve">Speech and OT present in the classroom 2 hours </w:t>
      </w:r>
      <w:r w:rsidR="00B77081">
        <w:rPr>
          <w:sz w:val="28"/>
          <w:szCs w:val="28"/>
        </w:rPr>
        <w:t xml:space="preserve">each </w:t>
      </w:r>
      <w:r w:rsidRPr="007656EA">
        <w:rPr>
          <w:sz w:val="28"/>
          <w:szCs w:val="28"/>
        </w:rPr>
        <w:t>per week.</w:t>
      </w:r>
    </w:p>
    <w:p w:rsidR="007656EA" w:rsidRPr="007656EA" w:rsidRDefault="00B77081" w:rsidP="007656EA">
      <w:pPr>
        <w:pStyle w:val="ListParagraph"/>
        <w:numPr>
          <w:ilvl w:val="0"/>
          <w:numId w:val="1"/>
        </w:numPr>
        <w:spacing w:after="0"/>
        <w:rPr>
          <w:sz w:val="28"/>
          <w:szCs w:val="28"/>
        </w:rPr>
      </w:pPr>
      <w:r>
        <w:rPr>
          <w:sz w:val="28"/>
          <w:szCs w:val="28"/>
        </w:rPr>
        <w:t>Aquatic therapy weekly.</w:t>
      </w:r>
    </w:p>
    <w:p w:rsidR="007656EA" w:rsidRPr="007656EA" w:rsidRDefault="007656EA" w:rsidP="007656EA">
      <w:pPr>
        <w:pStyle w:val="ListParagraph"/>
        <w:numPr>
          <w:ilvl w:val="0"/>
          <w:numId w:val="1"/>
        </w:numPr>
        <w:spacing w:after="0"/>
        <w:rPr>
          <w:sz w:val="28"/>
          <w:szCs w:val="28"/>
        </w:rPr>
      </w:pPr>
      <w:r w:rsidRPr="007656EA">
        <w:rPr>
          <w:sz w:val="28"/>
          <w:szCs w:val="28"/>
        </w:rPr>
        <w:t xml:space="preserve">Skilled staff specializing </w:t>
      </w:r>
      <w:r w:rsidR="008970C4">
        <w:rPr>
          <w:sz w:val="28"/>
          <w:szCs w:val="28"/>
        </w:rPr>
        <w:t>in</w:t>
      </w:r>
      <w:r w:rsidRPr="007656EA">
        <w:rPr>
          <w:sz w:val="28"/>
          <w:szCs w:val="28"/>
        </w:rPr>
        <w:t xml:space="preserve"> the area of autism.</w:t>
      </w:r>
    </w:p>
    <w:p w:rsidR="007656EA" w:rsidRPr="007656EA" w:rsidRDefault="007656EA" w:rsidP="007656EA">
      <w:pPr>
        <w:rPr>
          <w:sz w:val="28"/>
          <w:szCs w:val="28"/>
        </w:rPr>
      </w:pPr>
    </w:p>
    <w:p w:rsidR="00092997" w:rsidRDefault="00092997" w:rsidP="007656EA">
      <w:pPr>
        <w:autoSpaceDE w:val="0"/>
        <w:autoSpaceDN w:val="0"/>
        <w:adjustRightInd w:val="0"/>
        <w:spacing w:after="0" w:line="240" w:lineRule="auto"/>
        <w:jc w:val="center"/>
        <w:rPr>
          <w:rFonts w:cs="Avenir-Roman"/>
          <w:i/>
          <w:sz w:val="24"/>
          <w:szCs w:val="24"/>
        </w:rPr>
      </w:pPr>
    </w:p>
    <w:p w:rsidR="007F49EC" w:rsidRPr="00FB3896" w:rsidRDefault="007656EA" w:rsidP="00FB3896">
      <w:pPr>
        <w:autoSpaceDE w:val="0"/>
        <w:autoSpaceDN w:val="0"/>
        <w:adjustRightInd w:val="0"/>
        <w:spacing w:after="0" w:line="240" w:lineRule="auto"/>
        <w:jc w:val="center"/>
        <w:rPr>
          <w:rFonts w:cs="Avenir-Roman"/>
          <w:i/>
          <w:sz w:val="24"/>
          <w:szCs w:val="24"/>
        </w:rPr>
      </w:pPr>
      <w:r w:rsidRPr="007656EA">
        <w:rPr>
          <w:rFonts w:cs="Avenir-Roman"/>
          <w:i/>
          <w:sz w:val="24"/>
          <w:szCs w:val="24"/>
        </w:rPr>
        <w:t>WCH is an Autism Scholarship Provider through the Ohio Department of Education. Payment for The Ready Program can be made through ODE or self-pay.</w:t>
      </w:r>
    </w:p>
    <w:sectPr w:rsidR="007F49EC" w:rsidRPr="00FB3896" w:rsidSect="00D54BB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70" w:rsidRDefault="00484E70" w:rsidP="007656EA">
      <w:pPr>
        <w:spacing w:after="0" w:line="240" w:lineRule="auto"/>
      </w:pPr>
      <w:r>
        <w:separator/>
      </w:r>
    </w:p>
  </w:endnote>
  <w:endnote w:type="continuationSeparator" w:id="1">
    <w:p w:rsidR="00484E70" w:rsidRDefault="00484E70" w:rsidP="0076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C4" w:rsidRDefault="008970C4" w:rsidP="008970C4">
    <w:pPr>
      <w:pStyle w:val="Footer"/>
      <w:jc w:val="center"/>
      <w:rPr>
        <w:b/>
        <w:sz w:val="28"/>
        <w:szCs w:val="28"/>
      </w:rPr>
    </w:pPr>
    <w:r w:rsidRPr="008970C4">
      <w:rPr>
        <w:b/>
        <w:sz w:val="28"/>
        <w:szCs w:val="28"/>
      </w:rPr>
      <w:t xml:space="preserve">For more information call 419-354-3099 or email </w:t>
    </w:r>
    <w:r w:rsidR="00CF6B6B">
      <w:rPr>
        <w:b/>
        <w:sz w:val="28"/>
        <w:szCs w:val="28"/>
      </w:rPr>
      <w:t xml:space="preserve">Brittany Beightler </w:t>
    </w:r>
    <w:hyperlink r:id="rId1" w:history="1">
      <w:r w:rsidRPr="008970C4">
        <w:rPr>
          <w:rStyle w:val="Hyperlink"/>
          <w:b/>
          <w:color w:val="auto"/>
          <w:sz w:val="28"/>
          <w:szCs w:val="28"/>
        </w:rPr>
        <w:t>beightlerb@woodcountyhospital.org</w:t>
      </w:r>
    </w:hyperlink>
  </w:p>
  <w:p w:rsidR="008970C4" w:rsidRPr="008970C4" w:rsidRDefault="008970C4" w:rsidP="008970C4">
    <w:pPr>
      <w:pStyle w:val="Footer"/>
      <w:jc w:val="center"/>
      <w:rPr>
        <w:b/>
        <w:sz w:val="28"/>
        <w:szCs w:val="28"/>
      </w:rPr>
    </w:pPr>
    <w:r>
      <w:rPr>
        <w:b/>
        <w:sz w:val="28"/>
        <w:szCs w:val="28"/>
      </w:rPr>
      <w:t>1037 Conneaut Ave., Suite 205 Bowling Green, OH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70" w:rsidRDefault="00484E70" w:rsidP="007656EA">
      <w:pPr>
        <w:spacing w:after="0" w:line="240" w:lineRule="auto"/>
      </w:pPr>
      <w:r>
        <w:separator/>
      </w:r>
    </w:p>
  </w:footnote>
  <w:footnote w:type="continuationSeparator" w:id="1">
    <w:p w:rsidR="00484E70" w:rsidRDefault="00484E70" w:rsidP="00765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436"/>
    <w:multiLevelType w:val="hybridMultilevel"/>
    <w:tmpl w:val="BA5620DC"/>
    <w:lvl w:ilvl="0" w:tplc="FEDE29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56EA"/>
    <w:rsid w:val="00092997"/>
    <w:rsid w:val="00121E0F"/>
    <w:rsid w:val="00484E70"/>
    <w:rsid w:val="006D5EB2"/>
    <w:rsid w:val="007656EA"/>
    <w:rsid w:val="007F49EC"/>
    <w:rsid w:val="008970C4"/>
    <w:rsid w:val="00B77081"/>
    <w:rsid w:val="00CF6B6B"/>
    <w:rsid w:val="00D54BBB"/>
    <w:rsid w:val="00E54DCC"/>
    <w:rsid w:val="00FB3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EA"/>
    <w:pPr>
      <w:ind w:left="720"/>
      <w:contextualSpacing/>
    </w:pPr>
  </w:style>
  <w:style w:type="paragraph" w:styleId="Header">
    <w:name w:val="header"/>
    <w:basedOn w:val="Normal"/>
    <w:link w:val="HeaderChar"/>
    <w:uiPriority w:val="99"/>
    <w:unhideWhenUsed/>
    <w:rsid w:val="0076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6EA"/>
  </w:style>
  <w:style w:type="paragraph" w:styleId="Footer">
    <w:name w:val="footer"/>
    <w:basedOn w:val="Normal"/>
    <w:link w:val="FooterChar"/>
    <w:uiPriority w:val="99"/>
    <w:unhideWhenUsed/>
    <w:rsid w:val="0076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6EA"/>
  </w:style>
  <w:style w:type="character" w:styleId="Hyperlink">
    <w:name w:val="Hyperlink"/>
    <w:basedOn w:val="DefaultParagraphFont"/>
    <w:uiPriority w:val="99"/>
    <w:unhideWhenUsed/>
    <w:rsid w:val="00897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EA"/>
    <w:pPr>
      <w:ind w:left="720"/>
      <w:contextualSpacing/>
    </w:pPr>
  </w:style>
  <w:style w:type="paragraph" w:styleId="Header">
    <w:name w:val="header"/>
    <w:basedOn w:val="Normal"/>
    <w:link w:val="HeaderChar"/>
    <w:uiPriority w:val="99"/>
    <w:unhideWhenUsed/>
    <w:rsid w:val="0076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6EA"/>
  </w:style>
  <w:style w:type="paragraph" w:styleId="Footer">
    <w:name w:val="footer"/>
    <w:basedOn w:val="Normal"/>
    <w:link w:val="FooterChar"/>
    <w:uiPriority w:val="99"/>
    <w:unhideWhenUsed/>
    <w:rsid w:val="0076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6EA"/>
  </w:style>
  <w:style w:type="character" w:styleId="Hyperlink">
    <w:name w:val="Hyperlink"/>
    <w:basedOn w:val="DefaultParagraphFont"/>
    <w:uiPriority w:val="99"/>
    <w:unhideWhenUsed/>
    <w:rsid w:val="008970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eightlerb@woodcountyhosp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Wood County Hospital</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Nowak</dc:creator>
  <cp:lastModifiedBy>Shelly Leestma</cp:lastModifiedBy>
  <cp:revision>2</cp:revision>
  <dcterms:created xsi:type="dcterms:W3CDTF">2018-03-07T17:43:00Z</dcterms:created>
  <dcterms:modified xsi:type="dcterms:W3CDTF">2018-03-07T17:43:00Z</dcterms:modified>
</cp:coreProperties>
</file>